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63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ffffff"/>
        <w:tblLayout w:type="fixed"/>
      </w:tblPr>
      <w:tblGrid>
        <w:gridCol w:w="2408"/>
        <w:gridCol w:w="7224"/>
      </w:tblGrid>
      <w:tr>
        <w:tblPrEx>
          <w:shd w:val="clear" w:color="auto" w:fill="ffffff"/>
        </w:tblPrEx>
        <w:trPr>
          <w:trHeight w:val="945" w:hRule="atLeast"/>
        </w:trPr>
        <w:tc>
          <w:tcPr>
            <w:tcW w:type="dxa" w:w="2408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Táblázatstílus 2"/>
              <w:shd w:val="clear" w:color="auto" w:fill="fefefe"/>
            </w:pPr>
            <w:r>
              <w:drawing>
                <wp:inline distT="0" distB="0" distL="0" distR="0">
                  <wp:extent cx="1529221" cy="1466484"/>
                  <wp:effectExtent l="0" t="0" r="0" b="0"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logo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9221" cy="146648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Címsor"/>
              <w:shd w:val="clear" w:color="auto" w:fill="fefefe"/>
              <w:jc w:val="center"/>
            </w:pPr>
            <w:r>
              <w:rPr>
                <w:rFonts w:ascii="Georgia" w:hAnsi="Georgia"/>
                <w:sz w:val="48"/>
                <w:szCs w:val="48"/>
                <w:rtl w:val="0"/>
              </w:rPr>
              <w:t>Magyar Birk</w:t>
            </w:r>
            <w:r>
              <w:rPr>
                <w:rFonts w:ascii="Georgia" w:hAnsi="Georgia" w:hint="default"/>
                <w:sz w:val="48"/>
                <w:szCs w:val="48"/>
                <w:rtl w:val="0"/>
                <w:lang w:val="es-ES_tradnl"/>
              </w:rPr>
              <w:t>ó</w:t>
            </w:r>
            <w:r>
              <w:rPr>
                <w:rFonts w:ascii="Georgia" w:hAnsi="Georgia"/>
                <w:sz w:val="48"/>
                <w:szCs w:val="48"/>
                <w:rtl w:val="0"/>
              </w:rPr>
              <w:t>z</w:t>
            </w:r>
            <w:r>
              <w:rPr>
                <w:rFonts w:ascii="Georgia" w:hAnsi="Georgia" w:hint="default"/>
                <w:sz w:val="48"/>
                <w:szCs w:val="48"/>
                <w:rtl w:val="0"/>
                <w:lang w:val="es-ES_tradnl"/>
              </w:rPr>
              <w:t xml:space="preserve">ó </w:t>
            </w:r>
            <w:r>
              <w:rPr>
                <w:rFonts w:ascii="Georgia" w:hAnsi="Georgia"/>
                <w:sz w:val="48"/>
                <w:szCs w:val="48"/>
                <w:rtl w:val="0"/>
              </w:rPr>
              <w:t>Sz</w:t>
            </w:r>
            <w:r>
              <w:rPr>
                <w:rFonts w:ascii="Georgia" w:hAnsi="Georgia" w:hint="default"/>
                <w:sz w:val="48"/>
                <w:szCs w:val="48"/>
                <w:rtl w:val="0"/>
                <w:lang w:val="sv-SE"/>
              </w:rPr>
              <w:t>ö</w:t>
            </w:r>
            <w:r>
              <w:rPr>
                <w:rFonts w:ascii="Georgia" w:hAnsi="Georgia"/>
                <w:sz w:val="48"/>
                <w:szCs w:val="48"/>
                <w:rtl w:val="0"/>
              </w:rPr>
              <w:t>vets</w:t>
            </w:r>
            <w:r>
              <w:rPr>
                <w:rFonts w:ascii="Georgia" w:hAnsi="Georgia" w:hint="default"/>
                <w:sz w:val="48"/>
                <w:szCs w:val="48"/>
                <w:rtl w:val="0"/>
                <w:lang w:val="fr-FR"/>
              </w:rPr>
              <w:t>é</w:t>
            </w:r>
            <w:r>
              <w:rPr>
                <w:rFonts w:ascii="Georgia" w:hAnsi="Georgia"/>
                <w:sz w:val="48"/>
                <w:szCs w:val="48"/>
                <w:rtl w:val="0"/>
              </w:rPr>
              <w:t>g</w:t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48"/>
                <w:szCs w:val="48"/>
              </w:rPr>
              <w:br w:type="textWrapping"/>
            </w:r>
            <w:r>
              <w:rPr>
                <w:rFonts w:ascii="Georgia" w:hAnsi="Georgia"/>
                <w:sz w:val="34"/>
                <w:szCs w:val="34"/>
                <w:rtl w:val="0"/>
                <w:lang w:val="de-DE"/>
              </w:rPr>
              <w:t>Hungarian Wrestling Federation</w:t>
            </w:r>
          </w:p>
        </w:tc>
      </w:tr>
      <w:tr>
        <w:tblPrEx>
          <w:shd w:val="clear" w:color="auto" w:fill="ffffff"/>
        </w:tblPrEx>
        <w:trPr>
          <w:trHeight w:val="319" w:hRule="atLeast"/>
        </w:trPr>
        <w:tc>
          <w:tcPr>
            <w:tcW w:type="dxa" w:w="2408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</w:tcPr>
          <w:p/>
        </w:tc>
        <w:tc>
          <w:tcPr>
            <w:tcW w:type="dxa" w:w="7224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Táblázatstílus 2"/>
              <w:shd w:val="clear" w:color="auto" w:fill="fefefe"/>
              <w:jc w:val="center"/>
            </w:pPr>
            <w:r>
              <w:rPr>
                <w:rFonts w:ascii="Georgia" w:hAnsi="Georgia"/>
                <w:b w:val="1"/>
                <w:bCs w:val="1"/>
                <w:sz w:val="26"/>
                <w:szCs w:val="26"/>
                <w:rtl w:val="0"/>
              </w:rPr>
              <w:t>1146 Budapest, Istv</w:t>
            </w:r>
            <w:r>
              <w:rPr>
                <w:rFonts w:ascii="Georgia" w:hAnsi="Georgia" w:hint="default"/>
                <w:b w:val="1"/>
                <w:bCs w:val="1"/>
                <w:sz w:val="26"/>
                <w:szCs w:val="26"/>
                <w:rtl w:val="0"/>
              </w:rPr>
              <w:t>á</w:t>
            </w:r>
            <w:r>
              <w:rPr>
                <w:rFonts w:ascii="Georgia" w:hAnsi="Georgia"/>
                <w:b w:val="1"/>
                <w:bCs w:val="1"/>
                <w:sz w:val="26"/>
                <w:szCs w:val="26"/>
                <w:rtl w:val="0"/>
              </w:rPr>
              <w:t xml:space="preserve">nmezei </w:t>
            </w:r>
            <w:r>
              <w:rPr>
                <w:rFonts w:ascii="Georgia" w:hAnsi="Georgia" w:hint="default"/>
                <w:b w:val="1"/>
                <w:bCs w:val="1"/>
                <w:sz w:val="26"/>
                <w:szCs w:val="26"/>
                <w:rtl w:val="0"/>
              </w:rPr>
              <w:t>ú</w:t>
            </w:r>
            <w:r>
              <w:rPr>
                <w:rFonts w:ascii="Georgia" w:hAnsi="Georgia"/>
                <w:b w:val="1"/>
                <w:bCs w:val="1"/>
                <w:sz w:val="26"/>
                <w:szCs w:val="26"/>
                <w:rtl w:val="0"/>
              </w:rPr>
              <w:t>t 1-3. (MSH) I. em. 104.</w:t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4"/>
                <w:szCs w:val="24"/>
              </w:rPr>
              <w:br w:type="textWrapping"/>
            </w:r>
            <w:r>
              <w:rPr>
                <w:rFonts w:ascii="Georgia" w:hAnsi="Georgia"/>
                <w:b w:val="1"/>
                <w:bCs w:val="1"/>
                <w:sz w:val="24"/>
                <w:szCs w:val="24"/>
                <w:rtl w:val="0"/>
              </w:rPr>
              <w:t xml:space="preserve">Tel.: +36-1-460-6848 E-mail: </w:t>
            </w:r>
            <w:r>
              <w:rPr>
                <w:rStyle w:val="Hyperlink.0"/>
                <w:rFonts w:ascii="Georgia" w:cs="Georgia" w:hAnsi="Georgia" w:eastAsia="Georgia"/>
                <w:sz w:val="24"/>
                <w:szCs w:val="24"/>
              </w:rPr>
              <w:fldChar w:fldCharType="begin" w:fldLock="0"/>
            </w:r>
            <w:r>
              <w:rPr>
                <w:rStyle w:val="Hyperlink.0"/>
                <w:rFonts w:ascii="Georgia" w:cs="Georgia" w:hAnsi="Georgia" w:eastAsia="Georgia"/>
                <w:sz w:val="24"/>
                <w:szCs w:val="24"/>
              </w:rPr>
              <w:instrText xml:space="preserve"> HYPERLINK "mailto:birkszov@elender.hu"</w:instrText>
            </w:r>
            <w:r>
              <w:rPr>
                <w:rStyle w:val="Hyperlink.0"/>
                <w:rFonts w:ascii="Georgia" w:cs="Georgia" w:hAnsi="Georgia" w:eastAsia="Georgia"/>
                <w:sz w:val="24"/>
                <w:szCs w:val="24"/>
              </w:rPr>
              <w:fldChar w:fldCharType="separate" w:fldLock="0"/>
            </w:r>
            <w:r>
              <w:rPr>
                <w:rStyle w:val="Hyperlink.0"/>
                <w:rFonts w:ascii="Georgia" w:hAnsi="Georgia"/>
                <w:sz w:val="24"/>
                <w:szCs w:val="24"/>
                <w:rtl w:val="0"/>
                <w:lang w:val="en-US"/>
              </w:rPr>
              <w:t>birkszov@elender.hu</w:t>
            </w:r>
            <w:r>
              <w:rPr>
                <w:rFonts w:ascii="Georgia" w:cs="Georgia" w:hAnsi="Georgia" w:eastAsia="Georgia"/>
                <w:sz w:val="24"/>
                <w:szCs w:val="24"/>
              </w:rPr>
              <w:fldChar w:fldCharType="end" w:fldLock="0"/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4"/>
                <w:szCs w:val="24"/>
              </w:rPr>
              <w:br w:type="textWrapping"/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fldChar w:fldCharType="begin" w:fldLock="0"/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instrText xml:space="preserve"> HYPERLINK "http://www.birkozoszov.hu"</w:instrText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fldChar w:fldCharType="separate" w:fldLock="0"/>
            </w:r>
            <w:r>
              <w:rPr>
                <w:rStyle w:val="Hyperlink.1"/>
                <w:rFonts w:ascii="Georgia" w:hAnsi="Georgia"/>
                <w:sz w:val="22"/>
                <w:szCs w:val="22"/>
                <w:rtl w:val="0"/>
                <w:lang w:val="en-US"/>
              </w:rPr>
              <w:t>www.birkozoszov.hu</w:t>
            </w:r>
            <w:r>
              <w:rPr>
                <w:rFonts w:ascii="Georgia" w:cs="Georgia" w:hAnsi="Georgia" w:eastAsia="Georgia"/>
                <w:sz w:val="24"/>
                <w:szCs w:val="24"/>
              </w:rPr>
              <w:fldChar w:fldCharType="end" w:fldLock="0"/>
            </w:r>
            <w:r>
              <w:rPr>
                <w:rFonts w:ascii="Georgia" w:hAnsi="Georgia"/>
                <w:sz w:val="22"/>
                <w:szCs w:val="22"/>
                <w:rtl w:val="0"/>
              </w:rPr>
              <w:t xml:space="preserve"> | </w:t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fldChar w:fldCharType="begin" w:fldLock="0"/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instrText xml:space="preserve"> HYPERLINK "http://facebook.com/magyarbirkozosport"</w:instrText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fldChar w:fldCharType="separate" w:fldLock="0"/>
            </w:r>
            <w:r>
              <w:rPr>
                <w:rStyle w:val="Hyperlink.1"/>
                <w:rFonts w:ascii="Georgia" w:hAnsi="Georgia"/>
                <w:sz w:val="22"/>
                <w:szCs w:val="22"/>
                <w:rtl w:val="0"/>
                <w:lang w:val="en-US"/>
              </w:rPr>
              <w:t>facebook.com/magyarbirkozosport</w:t>
            </w:r>
            <w:r>
              <w:rPr>
                <w:rFonts w:ascii="Georgia" w:cs="Georgia" w:hAnsi="Georgia" w:eastAsia="Georgia"/>
                <w:sz w:val="24"/>
                <w:szCs w:val="24"/>
              </w:rPr>
              <w:fldChar w:fldCharType="end" w:fldLock="0"/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2"/>
                <w:szCs w:val="22"/>
              </w:rPr>
              <w:br w:type="textWrapping"/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fldChar w:fldCharType="begin" w:fldLock="0"/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instrText xml:space="preserve"> HYPERLINK "http://youtube.com/wresthun"</w:instrText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fldChar w:fldCharType="separate" w:fldLock="0"/>
            </w:r>
            <w:r>
              <w:rPr>
                <w:rStyle w:val="Hyperlink.1"/>
                <w:rFonts w:ascii="Georgia" w:hAnsi="Georgia"/>
                <w:sz w:val="22"/>
                <w:szCs w:val="22"/>
                <w:rtl w:val="0"/>
                <w:lang w:val="en-US"/>
              </w:rPr>
              <w:t>youtube.com/wresthun</w:t>
            </w:r>
            <w:r>
              <w:rPr>
                <w:rFonts w:ascii="Georgia" w:cs="Georgia" w:hAnsi="Georgia" w:eastAsia="Georgia"/>
                <w:sz w:val="24"/>
                <w:szCs w:val="24"/>
              </w:rPr>
              <w:fldChar w:fldCharType="end" w:fldLock="0"/>
            </w:r>
            <w:r>
              <w:rPr>
                <w:rFonts w:ascii="Georgia" w:hAnsi="Georgia"/>
                <w:sz w:val="22"/>
                <w:szCs w:val="22"/>
                <w:rtl w:val="0"/>
              </w:rPr>
              <w:t xml:space="preserve"> | </w:t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fldChar w:fldCharType="begin" w:fldLock="0"/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instrText xml:space="preserve"> HYPERLINK "http://instagram.com/wresthun"</w:instrText>
            </w:r>
            <w:r>
              <w:rPr>
                <w:rStyle w:val="Hyperlink.1"/>
                <w:rFonts w:ascii="Georgia" w:cs="Georgia" w:hAnsi="Georgia" w:eastAsia="Georgia"/>
                <w:sz w:val="22"/>
                <w:szCs w:val="22"/>
              </w:rPr>
              <w:fldChar w:fldCharType="separate" w:fldLock="0"/>
            </w:r>
            <w:r>
              <w:rPr>
                <w:rStyle w:val="Hyperlink.1"/>
                <w:rFonts w:ascii="Georgia" w:hAnsi="Georgia"/>
                <w:sz w:val="22"/>
                <w:szCs w:val="22"/>
                <w:rtl w:val="0"/>
                <w:lang w:val="en-US"/>
              </w:rPr>
              <w:t>instagram.com/wresthun</w:t>
            </w:r>
            <w:r>
              <w:rPr>
                <w:rFonts w:ascii="Georgia" w:cs="Georgia" w:hAnsi="Georgia" w:eastAsia="Georgia"/>
                <w:sz w:val="24"/>
                <w:szCs w:val="24"/>
              </w:rPr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439" w:hRule="atLeast"/>
        </w:trPr>
        <w:tc>
          <w:tcPr>
            <w:tcW w:type="dxa" w:w="2408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</w:tcPr>
          <w:p/>
        </w:tc>
        <w:tc>
          <w:tcPr>
            <w:tcW w:type="dxa" w:w="7224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</w:tcPr>
          <w:p/>
        </w:tc>
      </w:tr>
      <w:tr>
        <w:tblPrEx>
          <w:shd w:val="clear" w:color="auto" w:fill="ffffff"/>
        </w:tblPrEx>
        <w:trPr>
          <w:trHeight w:val="439" w:hRule="atLeast"/>
        </w:trPr>
        <w:tc>
          <w:tcPr>
            <w:tcW w:type="dxa" w:w="2408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</w:tcPr>
          <w:p/>
        </w:tc>
        <w:tc>
          <w:tcPr>
            <w:tcW w:type="dxa" w:w="7224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</w:tcPr>
          <w:p/>
        </w:tc>
      </w:tr>
      <w:tr>
        <w:tblPrEx>
          <w:shd w:val="clear" w:color="auto" w:fill="ffffff"/>
        </w:tblPrEx>
        <w:trPr>
          <w:trHeight w:val="280" w:hRule="atLeast"/>
        </w:trPr>
        <w:tc>
          <w:tcPr>
            <w:tcW w:type="dxa" w:w="9632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ffffff"/>
        </w:tblPrEx>
        <w:trPr>
          <w:trHeight w:val="805" w:hRule="atLeast"/>
        </w:trPr>
        <w:tc>
          <w:tcPr>
            <w:tcW w:type="dxa" w:w="9632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pStyle w:val="Táblázatstílus 2"/>
              <w:shd w:val="clear" w:color="auto" w:fill="fefefe"/>
              <w:jc w:val="center"/>
            </w:pPr>
            <w:r>
              <w:rPr>
                <w:rFonts w:ascii="Georgia" w:hAnsi="Georgia"/>
                <w:b w:val="1"/>
                <w:bCs w:val="1"/>
                <w:sz w:val="38"/>
                <w:szCs w:val="38"/>
                <w:rtl w:val="0"/>
              </w:rPr>
              <w:t>IV. korcsoportos di</w:t>
            </w:r>
            <w:r>
              <w:rPr>
                <w:rFonts w:ascii="Georgia" w:hAnsi="Georgia" w:hint="default"/>
                <w:b w:val="1"/>
                <w:bCs w:val="1"/>
                <w:sz w:val="38"/>
                <w:szCs w:val="38"/>
                <w:rtl w:val="0"/>
              </w:rPr>
              <w:t>á</w:t>
            </w:r>
            <w:r>
              <w:rPr>
                <w:rFonts w:ascii="Georgia" w:hAnsi="Georgia"/>
                <w:b w:val="1"/>
                <w:bCs w:val="1"/>
                <w:sz w:val="38"/>
                <w:szCs w:val="38"/>
                <w:rtl w:val="0"/>
              </w:rPr>
              <w:t>kolimpia</w:t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38"/>
                <w:szCs w:val="38"/>
              </w:rPr>
              <w:br w:type="textWrapping"/>
            </w:r>
            <w:r>
              <w:rPr>
                <w:rFonts w:ascii="Georgia" w:hAnsi="Georgia"/>
                <w:b w:val="0"/>
                <w:bCs w:val="0"/>
                <w:sz w:val="32"/>
                <w:szCs w:val="32"/>
                <w:rtl w:val="0"/>
              </w:rPr>
              <w:t>2016.04.09. | Pesterzs</w:t>
            </w:r>
            <w:r>
              <w:rPr>
                <w:rFonts w:ascii="Georgia" w:hAnsi="Georgia" w:hint="default"/>
                <w:b w:val="0"/>
                <w:bCs w:val="0"/>
                <w:sz w:val="32"/>
                <w:szCs w:val="32"/>
                <w:rtl w:val="0"/>
              </w:rPr>
              <w:t>é</w:t>
            </w:r>
            <w:r>
              <w:rPr>
                <w:rFonts w:ascii="Georgia" w:hAnsi="Georgia"/>
                <w:b w:val="0"/>
                <w:bCs w:val="0"/>
                <w:sz w:val="32"/>
                <w:szCs w:val="32"/>
                <w:rtl w:val="0"/>
              </w:rPr>
              <w:t>bet | 207 indul</w:t>
            </w:r>
            <w:r>
              <w:rPr>
                <w:rFonts w:ascii="Georgia" w:hAnsi="Georgia" w:hint="default"/>
                <w:b w:val="0"/>
                <w:bCs w:val="0"/>
                <w:sz w:val="32"/>
                <w:szCs w:val="32"/>
                <w:rtl w:val="0"/>
              </w:rPr>
              <w:t>ó</w:t>
            </w:r>
          </w:p>
        </w:tc>
      </w:tr>
    </w:tbl>
    <w:p>
      <w:pPr>
        <w:pStyle w:val="Szövegtörzs"/>
        <w:bidi w:val="0"/>
      </w:pPr>
    </w:p>
    <w:p>
      <w:pPr>
        <w:pStyle w:val="Alapértelmezett"/>
        <w:bidi w:val="0"/>
        <w:ind w:left="0" w:right="0" w:firstLine="0"/>
        <w:jc w:val="both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444444"/>
          <w:sz w:val="26"/>
          <w:szCs w:val="26"/>
          <w:rtl w:val="0"/>
        </w:rPr>
        <w:br w:type="textWrapping"/>
      </w: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</w:rPr>
        <w:t>35 kg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(4 indul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>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</w:rPr>
        <w:t>Bajnok: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Kocsis Ferenc (Hajd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ú</w:t>
      </w:r>
      <w:r>
        <w:rPr>
          <w:rFonts w:ascii="Times New Roman" w:hAnsi="Times New Roman"/>
          <w:color w:val="000000"/>
          <w:sz w:val="26"/>
          <w:szCs w:val="26"/>
          <w:rtl w:val="0"/>
        </w:rPr>
        <w:t>n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n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s, Ref.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lt. Isk.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s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>voda, Tt.: T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  <w:lang w:val="en-US"/>
        </w:rPr>
        <w:t>th Norbert)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2.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Keppler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kos (Dorog, E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>tv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>s J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zsef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3.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Balogh Attila (S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sd,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4.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Borgulya M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rk (Orosh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za, V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>r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>smarty Mih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en-US"/>
        </w:rPr>
        <w:t xml:space="preserve">ly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</w:rPr>
        <w:t>38 kg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(7)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</w:rPr>
        <w:t>Bajnok: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Vitek Amadeusz (Esztergom, PPKE Gyakorl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ó 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 Tt.: S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f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r Zsolt)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2.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Borsos Levente (Bp. X. ker. Szent L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szl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ó 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3.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Nagy Krist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>f (Szerencs, B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>kyai J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pt-PT"/>
        </w:rPr>
        <w:t xml:space="preserve">nos Kat.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lt. Isk.)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  <w:lang w:val="de-DE"/>
        </w:rPr>
        <w:t>s Barka Rich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rd (Bp. XIII. ker. E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>tv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>s J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zsef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5.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Csernei Csaba (T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>r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>kszentmikl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>s, Baptista Szeretet Szolg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lat EJSZ, K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lcsey Ferenc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lt. Isk.)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s Balogh Bence (Cegl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  <w:lang w:val="nl-NL"/>
        </w:rPr>
        <w:t>d, V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rkonyi Istv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</w:rPr>
        <w:t xml:space="preserve">42 kg </w:t>
      </w:r>
      <w:r>
        <w:rPr>
          <w:rFonts w:ascii="Times New Roman" w:hAnsi="Times New Roman"/>
          <w:color w:val="000000"/>
          <w:sz w:val="26"/>
          <w:szCs w:val="26"/>
          <w:rtl w:val="0"/>
        </w:rPr>
        <w:t>(14)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</w:rPr>
        <w:t>Bajnok: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T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>smagi Attila (Bp. XX. ker. Gyulai Istv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 Tt.: Lotharidesz Katalin)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2.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Sp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nyik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kos (Esztergom, J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zsef Attila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3.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Katona Zolt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it-IT"/>
        </w:rPr>
        <w:t>n (Cegl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  <w:lang w:val="nl-NL"/>
        </w:rPr>
        <w:t>d, V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rkonyi Istv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lt. Isk.)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s Gacsal Gergely (Dunakeszi, K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ő</w:t>
      </w:r>
      <w:r>
        <w:rPr>
          <w:rFonts w:ascii="Times New Roman" w:hAnsi="Times New Roman"/>
          <w:color w:val="000000"/>
          <w:sz w:val="26"/>
          <w:szCs w:val="26"/>
          <w:rtl w:val="0"/>
        </w:rPr>
        <w:t>r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>si Csoma S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ndor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5.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  <w:lang w:val="it-IT"/>
        </w:rPr>
        <w:t>Gil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nyi Alex (Balk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ny, Szabolcs Vez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r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lt. Isk.)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s Szek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r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ron (Mernye, Ijj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s Gyula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</w:rPr>
        <w:t>46 kg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(17)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</w:rPr>
        <w:t>Bajnok: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Kecskem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  <w:lang w:val="it-IT"/>
        </w:rPr>
        <w:t>ti D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vid (Ny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it-IT"/>
        </w:rPr>
        <w:t>rsap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t, M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en-US"/>
        </w:rPr>
        <w:t>ty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de-DE"/>
        </w:rPr>
        <w:t>s Kir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en-US"/>
        </w:rPr>
        <w:t xml:space="preserve">ly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lt. Isk. Tt.: Szepesi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fr-FR"/>
        </w:rPr>
        <w:t>gnes)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2.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D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>czi M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en-US"/>
        </w:rPr>
        <w:t>ty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nl-NL"/>
        </w:rPr>
        <w:t>s (Dorog, E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>tv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>s J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zsef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3.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  <w:lang w:val="nl-NL"/>
        </w:rPr>
        <w:t>Tebele Marcell (Tatab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nya,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>v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it-IT"/>
        </w:rPr>
        <w:t xml:space="preserve">rosi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lt. Isk.)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  <w:lang w:val="de-DE"/>
        </w:rPr>
        <w:t>s Filus Erik (Cegl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d, Ref.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5.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Bari Imre (Tiszacsege,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lt. Isk.)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s Lakatos Angelo (Orosh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za, V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>r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>smarty Mih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en-US"/>
        </w:rPr>
        <w:t xml:space="preserve">ly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sz w:val="26"/>
          <w:szCs w:val="26"/>
          <w:rtl w:val="0"/>
        </w:rPr>
        <w:br w:type="textWrapping"/>
        <w:br w:type="textWrapping"/>
        <w:br w:type="textWrapping"/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</w:rPr>
        <w:t>50 kg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(19)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</w:rPr>
        <w:t>Bajnok: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Budai Kov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cs Marcell (Szigetszentmikl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  <w:lang w:val="en-US"/>
        </w:rPr>
        <w:t>s, Batthy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nyi K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zm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r Gimn. Tt.: Patai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fr-FR"/>
        </w:rPr>
        <w:t>gnes)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2.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K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ü</w:t>
      </w:r>
      <w:r>
        <w:rPr>
          <w:rFonts w:ascii="Times New Roman" w:hAnsi="Times New Roman"/>
          <w:color w:val="000000"/>
          <w:sz w:val="26"/>
          <w:szCs w:val="26"/>
          <w:rtl w:val="0"/>
          <w:lang w:val="en-US"/>
        </w:rPr>
        <w:t>rthy M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ri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 xml:space="preserve">ó </w:t>
      </w:r>
      <w:r>
        <w:rPr>
          <w:rFonts w:ascii="Times New Roman" w:hAnsi="Times New Roman"/>
          <w:color w:val="000000"/>
          <w:sz w:val="26"/>
          <w:szCs w:val="26"/>
          <w:rtl w:val="0"/>
        </w:rPr>
        <w:t>(Fony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  <w:lang w:val="nl-NL"/>
        </w:rPr>
        <w:t>d, Pal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>nai Magyar B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lint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3.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N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  <w:lang w:val="en-US"/>
        </w:rPr>
        <w:t>meth Mil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n (Bp. XX. ker. Gyulai Istv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lt. Isk.)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s P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zm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ndi Istv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n (Bp. XXI. ker. Kazinczy Ferenc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5.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Lukics Alex (Szeged, Tarj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it-IT"/>
        </w:rPr>
        <w:t>ni K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ttannyelv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ű 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lt. Isk.)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s Nagy R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>bert (Bp. XX. ker. Gyulai Istv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</w:rPr>
        <w:t>54 kg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(25)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</w:rPr>
        <w:t>Bajnok: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K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ü</w:t>
      </w:r>
      <w:r>
        <w:rPr>
          <w:rFonts w:ascii="Times New Roman" w:hAnsi="Times New Roman"/>
          <w:color w:val="000000"/>
          <w:sz w:val="26"/>
          <w:szCs w:val="26"/>
          <w:rtl w:val="0"/>
          <w:lang w:val="en-US"/>
        </w:rPr>
        <w:t>rthy Adri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n (Bp. XII. ker. T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ü</w:t>
      </w:r>
      <w:r>
        <w:rPr>
          <w:rFonts w:ascii="Times New Roman" w:hAnsi="Times New Roman"/>
          <w:color w:val="000000"/>
          <w:sz w:val="26"/>
          <w:szCs w:val="26"/>
          <w:rtl w:val="0"/>
        </w:rPr>
        <w:t>skev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r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 Igazgat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>n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ő</w:t>
      </w:r>
      <w:r>
        <w:rPr>
          <w:rFonts w:ascii="Times New Roman" w:hAnsi="Times New Roman"/>
          <w:color w:val="000000"/>
          <w:sz w:val="26"/>
          <w:szCs w:val="26"/>
          <w:rtl w:val="0"/>
        </w:rPr>
        <w:t>.: Magyar Erzs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bet)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2.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K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ü</w:t>
      </w:r>
      <w:r>
        <w:rPr>
          <w:rFonts w:ascii="Times New Roman" w:hAnsi="Times New Roman"/>
          <w:color w:val="000000"/>
          <w:sz w:val="26"/>
          <w:szCs w:val="26"/>
          <w:rtl w:val="0"/>
        </w:rPr>
        <w:t>rthy Kriszti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n (Fony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  <w:lang w:val="nl-NL"/>
        </w:rPr>
        <w:t>d, Pal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>nai Magyar B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lint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3.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Varga Csaba Raul (Bp. XX. ker. Baptista K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ü</w:t>
      </w:r>
      <w:r>
        <w:rPr>
          <w:rFonts w:ascii="Times New Roman" w:hAnsi="Times New Roman"/>
          <w:color w:val="000000"/>
          <w:sz w:val="26"/>
          <w:szCs w:val="26"/>
          <w:rtl w:val="0"/>
        </w:rPr>
        <w:t>lker. Szakk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>z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p Isk.)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  <w:lang w:val="de-DE"/>
        </w:rPr>
        <w:t>s Rein Mikl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>s (Bp. XVI. ker. Hermann Ott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ó 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5.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T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>th Zsolt (Kaba, S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ri Guszt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v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lt. Isk.)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s Zatyk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 xml:space="preserve">ó </w:t>
      </w:r>
      <w:r>
        <w:rPr>
          <w:rFonts w:ascii="Times New Roman" w:hAnsi="Times New Roman"/>
          <w:color w:val="000000"/>
          <w:sz w:val="26"/>
          <w:szCs w:val="26"/>
          <w:rtl w:val="0"/>
        </w:rPr>
        <w:t>Szilveszter (Orosh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za, Czina S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de-DE"/>
        </w:rPr>
        <w:t>ndor Tagint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zm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ny)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  <w:lang w:val="ru-RU"/>
        </w:rPr>
        <w:t>58 kg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(23)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</w:rPr>
        <w:t>Bajnok: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Sziv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k J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>zsef (Csem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ő</w:t>
      </w:r>
      <w:r>
        <w:rPr>
          <w:rFonts w:ascii="Times New Roman" w:hAnsi="Times New Roman"/>
          <w:color w:val="000000"/>
          <w:sz w:val="26"/>
          <w:szCs w:val="26"/>
          <w:rtl w:val="0"/>
        </w:rPr>
        <w:t>, Lad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nyi Mih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en-US"/>
        </w:rPr>
        <w:t xml:space="preserve">ly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 Tt.: S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rik Zolt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n)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2.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  <w:lang w:val="de-DE"/>
        </w:rPr>
        <w:t xml:space="preserve">Kreisz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d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m (Bp. XX. ker. Gyulai Istv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3.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  <w:lang w:val="it-IT"/>
        </w:rPr>
        <w:t>Vir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g Bogd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n (Soroks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da-DK"/>
        </w:rPr>
        <w:t>r, T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>r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>k Fl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  <w:lang w:val="en-US"/>
        </w:rPr>
        <w:t xml:space="preserve">ris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lt. Isk.)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s Botos Bence (Miskolc, Kazinczy Ferenc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lt. Isk.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s Miskolctapolcai Tagiskola)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5.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Zsirmik Tam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s (Csongr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d, Piroska V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it-IT"/>
        </w:rPr>
        <w:t xml:space="preserve">rosi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lt. Isk.)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  <w:lang w:val="es-ES_tradnl"/>
        </w:rPr>
        <w:t>s Borb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  <w:lang w:val="en-US"/>
        </w:rPr>
        <w:t xml:space="preserve">ly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d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m (Kazincbarcika, Kazinczy Ferenc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</w:rPr>
        <w:t>63 kg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(20)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</w:rPr>
        <w:t>Bajnok: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Horv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th Gyula (Miskolc-Di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>sgy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ő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ri Ref.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 Tt.: P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da-DK"/>
        </w:rPr>
        <w:t>lffy Anik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>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2.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Nemes B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lint (Szombathely, Zr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í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nyi Ilona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3.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Mezei Dominik (Budafok, Kolonics Gy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rgy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lt. Isk.)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s Hencz Joel (Kecskem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t, Kod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ly Zolt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  <w:lang w:val="de-DE"/>
        </w:rPr>
        <w:t xml:space="preserve">nekzenei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5.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Csanda Dori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n (Orosh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za, Orosh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zi Ref.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lt. Isk.)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  <w:lang w:val="it-IT"/>
        </w:rPr>
        <w:t>s Onodi Tam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s (Bp. XVI. ker. J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>kai M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r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</w:rPr>
        <w:t>69 kg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(28)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</w:rPr>
        <w:t>Bajnok:</w:t>
      </w:r>
      <w:r>
        <w:rPr>
          <w:rFonts w:ascii="Times New Roman" w:hAnsi="Times New Roman"/>
          <w:color w:val="000000"/>
          <w:sz w:val="26"/>
          <w:szCs w:val="26"/>
          <w:rtl w:val="0"/>
          <w:lang w:val="de-DE"/>
        </w:rPr>
        <w:t xml:space="preserve"> Kl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nyi Krisztofer (Dorog, Zsigmondi Vilmos Gimn. Tt.: Hajnal Zolt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n)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2.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Nagy P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ter (Bp. XXI. ker. Kar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scony S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ndor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3.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Dod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 xml:space="preserve">ó </w:t>
      </w:r>
      <w:r>
        <w:rPr>
          <w:rFonts w:ascii="Times New Roman" w:hAnsi="Times New Roman"/>
          <w:color w:val="000000"/>
          <w:sz w:val="26"/>
          <w:szCs w:val="26"/>
          <w:rtl w:val="0"/>
          <w:lang w:val="fr-FR"/>
        </w:rPr>
        <w:t>Bence (P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ü</w:t>
      </w:r>
      <w:r>
        <w:rPr>
          <w:rFonts w:ascii="Times New Roman" w:hAnsi="Times New Roman"/>
          <w:color w:val="000000"/>
          <w:sz w:val="26"/>
          <w:szCs w:val="26"/>
          <w:rtl w:val="0"/>
        </w:rPr>
        <w:t>sp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>klad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ny, Pet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ő</w:t>
      </w:r>
      <w:r>
        <w:rPr>
          <w:rFonts w:ascii="Times New Roman" w:hAnsi="Times New Roman"/>
          <w:color w:val="000000"/>
          <w:sz w:val="26"/>
          <w:szCs w:val="26"/>
          <w:rtl w:val="0"/>
        </w:rPr>
        <w:t>fi S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ndor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lt. Isk.)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  <w:lang w:val="de-DE"/>
        </w:rPr>
        <w:t>s Kiss M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t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 xml:space="preserve">é </w:t>
      </w:r>
      <w:r>
        <w:rPr>
          <w:rFonts w:ascii="Times New Roman" w:hAnsi="Times New Roman"/>
          <w:color w:val="000000"/>
          <w:sz w:val="26"/>
          <w:szCs w:val="26"/>
          <w:rtl w:val="0"/>
        </w:rPr>
        <w:t>(Abony, Gyulai G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 Mikl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s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5.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B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r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ny Norbert (T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>r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>kszentmikl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  <w:lang w:val="de-DE"/>
        </w:rPr>
        <w:t>s, Bethlen G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bor Ref.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lt. Isk.)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s Kopasz Boldizs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r (Dunaharaszti, II. R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k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czi Ferenc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sz w:val="26"/>
          <w:szCs w:val="26"/>
          <w:rtl w:val="0"/>
        </w:rPr>
        <w:br w:type="textWrapping"/>
        <w:br w:type="textWrapping"/>
        <w:br w:type="textWrapping"/>
        <w:br w:type="textWrapping"/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</w:rPr>
        <w:t>76 kg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(18)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</w:rPr>
        <w:t>Bajnok: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D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>m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>k P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ter (Bp. XIV. ker. Csan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it-IT"/>
        </w:rPr>
        <w:t xml:space="preserve">di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rp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d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lt. Isk.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s Gimn. Tt.: Csopaki Andrea)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2.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Balog Csaba (Miskolc, Nagy Lajos Kir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en-US"/>
        </w:rPr>
        <w:t xml:space="preserve">ly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3.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Veszeli D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niel (Bp. XXI. ker. V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s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rhelyi P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 Kereskedelmi Szakk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>z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piskola)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s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Ú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jfalvi Csaba (Karcag, Kiskulcsosi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5.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  <w:lang w:val="de-DE"/>
        </w:rPr>
        <w:t>Mohl Rich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rd (Bp. XX. ker. Gyulai Istv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lt. Isk.)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s Nagy J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es-ES_tradnl"/>
        </w:rPr>
        <w:t>nos (Kaba, S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ri Guszt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v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</w:rPr>
        <w:t>85 kg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(13)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</w:rPr>
        <w:t>Bajnok:</w:t>
      </w:r>
      <w:r>
        <w:rPr>
          <w:rFonts w:ascii="Times New Roman" w:hAnsi="Times New Roman"/>
          <w:color w:val="000000"/>
          <w:sz w:val="26"/>
          <w:szCs w:val="26"/>
          <w:rtl w:val="0"/>
          <w:lang w:val="da-DK"/>
        </w:rPr>
        <w:t xml:space="preserve"> Fodor Kende (V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c, Pet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ő</w:t>
      </w:r>
      <w:r>
        <w:rPr>
          <w:rFonts w:ascii="Times New Roman" w:hAnsi="Times New Roman"/>
          <w:color w:val="000000"/>
          <w:sz w:val="26"/>
          <w:szCs w:val="26"/>
          <w:rtl w:val="0"/>
        </w:rPr>
        <w:t>fi S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ndor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 Tt.: Mundin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 xml:space="preserve">é </w:t>
      </w:r>
      <w:r>
        <w:rPr>
          <w:rFonts w:ascii="Times New Roman" w:hAnsi="Times New Roman"/>
          <w:color w:val="000000"/>
          <w:sz w:val="26"/>
          <w:szCs w:val="26"/>
          <w:rtl w:val="0"/>
        </w:rPr>
        <w:t>Hidasi Ildik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>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2.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Nagy Barnab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s (Dunavars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ny,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rp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d Fejedelem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3.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Varga D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de-DE"/>
        </w:rPr>
        <w:t>niel (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rd, Teleki S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es-ES_tradnl"/>
        </w:rPr>
        <w:t xml:space="preserve">muel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lt. Isk.)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s Bagosi J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nos (Bp. XX. ker. Gyulai Istv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5.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  <w:lang w:val="de-DE"/>
        </w:rPr>
        <w:t>Kiss Norbert (Tatab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nya, M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ra Ferenc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lt. Isk.)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  <w:lang w:val="en-US"/>
        </w:rPr>
        <w:t>s De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k Zolt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en-US"/>
        </w:rPr>
        <w:t>n (Tatab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nya, J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zsef Attila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</w:rPr>
        <w:t>100 kg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(8)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</w:rPr>
        <w:t>Bajnok: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Szil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gyi Erik (Bp. XX. ker. Baptista Szakk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>z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s Sportiskola, Tt.: Jaksa Tibor)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2.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Uborny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k Csaba (Kecskem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t, Szent Imre Kat.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3.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R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zm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ű</w:t>
      </w:r>
      <w:r>
        <w:rPr>
          <w:rFonts w:ascii="Times New Roman" w:hAnsi="Times New Roman"/>
          <w:color w:val="000000"/>
          <w:sz w:val="26"/>
          <w:szCs w:val="26"/>
          <w:rtl w:val="0"/>
        </w:rPr>
        <w:t>ves Patrik (Kaposv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r, Honv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d utcai tagiskola)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  <w:lang w:val="de-DE"/>
        </w:rPr>
        <w:t>s L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szl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 xml:space="preserve">ó </w:t>
      </w:r>
      <w:r>
        <w:rPr>
          <w:rFonts w:ascii="Times New Roman" w:hAnsi="Times New Roman"/>
          <w:color w:val="000000"/>
          <w:sz w:val="26"/>
          <w:szCs w:val="26"/>
          <w:rtl w:val="0"/>
        </w:rPr>
        <w:t>M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rk (Abony, Kinizsi P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  Gimn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zium)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5.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Zaliczai L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szl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 xml:space="preserve">ó </w:t>
      </w:r>
      <w:r>
        <w:rPr>
          <w:rFonts w:ascii="Times New Roman" w:hAnsi="Times New Roman"/>
          <w:color w:val="000000"/>
          <w:sz w:val="26"/>
          <w:szCs w:val="26"/>
          <w:rtl w:val="0"/>
        </w:rPr>
        <w:t>(Szigetv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da-DK"/>
        </w:rPr>
        <w:t>r, Tin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  <w:lang w:val="it-IT"/>
        </w:rPr>
        <w:t>di Lantos Sebesty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lt. Isk.)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s Sz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ő</w:t>
      </w:r>
      <w:r>
        <w:rPr>
          <w:rFonts w:ascii="Times New Roman" w:hAnsi="Times New Roman"/>
          <w:color w:val="000000"/>
          <w:sz w:val="26"/>
          <w:szCs w:val="26"/>
          <w:rtl w:val="0"/>
        </w:rPr>
        <w:t>gyi Norbert (Kisk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ő</w:t>
      </w:r>
      <w:r>
        <w:rPr>
          <w:rFonts w:ascii="Times New Roman" w:hAnsi="Times New Roman"/>
          <w:color w:val="000000"/>
          <w:sz w:val="26"/>
          <w:szCs w:val="26"/>
          <w:rtl w:val="0"/>
        </w:rPr>
        <w:t>r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  <w:lang w:val="de-DE"/>
        </w:rPr>
        <w:t>s, Bem J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zsef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lt. Isk.)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s 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  <w:lang w:val="en-US"/>
        </w:rPr>
        <w:t>+ 100 kg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(10)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b w:val="1"/>
          <w:bCs w:val="1"/>
          <w:color w:val="000000"/>
          <w:sz w:val="26"/>
          <w:szCs w:val="26"/>
          <w:rtl w:val="0"/>
        </w:rPr>
        <w:t>Bajnok: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De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fr-FR"/>
        </w:rPr>
        <w:t>k Martin (Cegl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  <w:lang w:val="nl-NL"/>
        </w:rPr>
        <w:t>d, V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rkonyi Istv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 Tt.: Turj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nyi Tam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s)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2.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Szil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gyi Attila (Bp. X. ker. Gundel Vend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  <w:lang w:val="de-DE"/>
        </w:rPr>
        <w:t>gl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t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  <w:lang w:val="it-IT"/>
        </w:rPr>
        <w:t xml:space="preserve">ipari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s szakk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>z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pisk.)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000000"/>
          <w:sz w:val="26"/>
          <w:szCs w:val="26"/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3.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Sz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cs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nyi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d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de-DE"/>
        </w:rPr>
        <w:t>m (Kiskunf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legyh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  <w:lang w:val="it-IT"/>
        </w:rPr>
        <w:t>za, J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zsef Attila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lt. Isk.)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s Krebsz Martin (Veszpr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m, D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color w:val="000000"/>
          <w:sz w:val="26"/>
          <w:szCs w:val="26"/>
          <w:rtl w:val="0"/>
        </w:rPr>
        <w:t>zsa Gy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rgy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tl w:val="0"/>
        </w:rPr>
      </w:pPr>
      <w:r>
        <w:rPr>
          <w:rFonts w:ascii="Times New Roman" w:hAnsi="Times New Roman"/>
          <w:color w:val="000000"/>
          <w:sz w:val="26"/>
          <w:szCs w:val="26"/>
          <w:rtl w:val="0"/>
        </w:rPr>
        <w:t>5.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rtl w:val="0"/>
        </w:rPr>
        <w:t>Bodn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r Patrik (Tatab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nya, Sz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chenyi Istv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lt. Isk.) </w:t>
      </w:r>
      <w:r>
        <w:rPr>
          <w:rFonts w:ascii="Times New Roman" w:hAnsi="Times New Roman" w:hint="default"/>
          <w:color w:val="000000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color w:val="000000"/>
          <w:sz w:val="26"/>
          <w:szCs w:val="26"/>
          <w:rtl w:val="0"/>
        </w:rPr>
        <w:t>s Ferge B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lint (Tatab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nya, Kod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ly Zolt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color w:val="000000"/>
          <w:sz w:val="26"/>
          <w:szCs w:val="26"/>
          <w:rtl w:val="0"/>
        </w:rPr>
        <w:t>Á</w:t>
      </w:r>
      <w:r>
        <w:rPr>
          <w:rFonts w:ascii="Times New Roman" w:hAnsi="Times New Roman"/>
          <w:color w:val="000000"/>
          <w:sz w:val="26"/>
          <w:szCs w:val="26"/>
          <w:rtl w:val="0"/>
        </w:rPr>
        <w:t>lt. Isk.)</w:t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Georg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magyar" w:val="‘“(〔[{〈《「『【⦅〘〖«〝︵︷︹︻︽︿﹁﹃﹇﹙﹛﹝｢"/>
  <w:noLineBreaksBefore w:lang="magyar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zövegtörzs">
    <w:name w:val="Szövegtörzs"/>
    <w:next w:val="Szövegtörz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áblázatstílus 2">
    <w:name w:val="Táblázatstílus 2"/>
    <w:next w:val="Táblázatstílus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  <w:style w:type="paragraph" w:styleId="Címsor">
    <w:name w:val="Címsor"/>
    <w:next w:val="Szövegtörzs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vertAlign w:val="baseline"/>
    </w:rPr>
  </w:style>
  <w:style w:type="character" w:styleId="Link">
    <w:name w:val="Link"/>
    <w:rPr>
      <w:u w:val="single"/>
    </w:rPr>
  </w:style>
  <w:style w:type="character" w:styleId="Hyperlink.0">
    <w:name w:val="Hyperlink.0"/>
    <w:basedOn w:val="Link"/>
    <w:next w:val="Hyperlink.0"/>
    <w:rPr>
      <w:b w:val="1"/>
      <w:bCs w:val="1"/>
    </w:rPr>
  </w:style>
  <w:style w:type="character" w:styleId="Hyperlink.1">
    <w:name w:val="Hyperlink.1"/>
    <w:basedOn w:val="Link"/>
    <w:next w:val="Hyperlink.1"/>
    <w:rPr>
      <w:sz w:val="22"/>
      <w:szCs w:val="22"/>
    </w:rPr>
  </w:style>
  <w:style w:type="paragraph" w:styleId="Alapértelmezett">
    <w:name w:val="Alapértelmezett"/>
    <w:next w:val="Alapértelmezet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